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3A5A4E">
        <w:rPr>
          <w:rFonts w:ascii="Times New Roman" w:eastAsia="Times New Roman" w:hAnsi="Times New Roman" w:cs="Times New Roman"/>
          <w:lang w:eastAsia="ru-RU"/>
        </w:rPr>
        <w:t>проекту «</w:t>
      </w:r>
      <w:r w:rsidR="003A5A4E" w:rsidRPr="003A5A4E">
        <w:rPr>
          <w:rFonts w:ascii="Times New Roman" w:hAnsi="Times New Roman" w:cs="Times New Roman"/>
        </w:rPr>
        <w:t>О внесении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</w:t>
      </w:r>
      <w:r w:rsidRPr="003A5A4E">
        <w:rPr>
          <w:rFonts w:ascii="Times New Roman" w:eastAsia="Times New Roman" w:hAnsi="Times New Roman" w:cs="Times New Roman"/>
          <w:b/>
          <w:lang w:eastAsia="ru-RU"/>
        </w:rPr>
        <w:t>»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3A5A4E">
        <w:rPr>
          <w:rFonts w:ascii="Times New Roman" w:eastAsia="Times New Roman" w:hAnsi="Times New Roman" w:cs="Times New Roman"/>
          <w:lang w:eastAsia="ru-RU"/>
        </w:rPr>
        <w:t>01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A5A4E">
        <w:rPr>
          <w:rFonts w:ascii="Times New Roman" w:eastAsia="Times New Roman" w:hAnsi="Times New Roman" w:cs="Times New Roman"/>
          <w:lang w:eastAsia="ru-RU"/>
        </w:rPr>
        <w:t>декабря</w:t>
      </w:r>
      <w:r w:rsidR="00346C91">
        <w:rPr>
          <w:rFonts w:ascii="Times New Roman" w:eastAsia="Times New Roman" w:hAnsi="Times New Roman" w:cs="Times New Roman"/>
          <w:lang w:eastAsia="ru-RU"/>
        </w:rPr>
        <w:t xml:space="preserve"> 2023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5A4E" w:rsidRPr="003A5A4E" w:rsidRDefault="00AC0C88" w:rsidP="003A5A4E">
      <w:pPr>
        <w:pStyle w:val="a3"/>
        <w:ind w:firstLine="851"/>
        <w:jc w:val="both"/>
        <w:rPr>
          <w:sz w:val="22"/>
          <w:szCs w:val="22"/>
        </w:rPr>
      </w:pPr>
      <w:r w:rsidRPr="00346C91">
        <w:rPr>
          <w:b/>
          <w:sz w:val="22"/>
          <w:szCs w:val="22"/>
        </w:rPr>
        <w:t>Основание проведения публичных слушаний</w:t>
      </w:r>
      <w:r w:rsidRPr="00346C91">
        <w:rPr>
          <w:sz w:val="22"/>
          <w:szCs w:val="22"/>
        </w:rPr>
        <w:t xml:space="preserve">: </w:t>
      </w:r>
      <w:r w:rsidR="00730D80">
        <w:rPr>
          <w:sz w:val="22"/>
          <w:szCs w:val="22"/>
        </w:rPr>
        <w:t>Постановление</w:t>
      </w:r>
      <w:bookmarkStart w:id="0" w:name="_GoBack"/>
      <w:bookmarkEnd w:id="0"/>
      <w:r w:rsidR="003A5A4E" w:rsidRPr="003A5A4E">
        <w:rPr>
          <w:sz w:val="22"/>
          <w:szCs w:val="22"/>
        </w:rPr>
        <w:t xml:space="preserve"> администрации муниципального района от 23.10.2023  № 537 «О назначении публичных слушаний по проекту решения «О внесении изменений в некоторые решения Собрания депутатов Смидовичского муниципального района Еврейской автономной области по вопросам градостроительной деятельности».</w:t>
      </w:r>
    </w:p>
    <w:p w:rsidR="00AC0C88" w:rsidRPr="00346C91" w:rsidRDefault="00AC0C88" w:rsidP="00346C91">
      <w:pPr>
        <w:pStyle w:val="a3"/>
        <w:ind w:firstLine="851"/>
        <w:jc w:val="both"/>
        <w:rPr>
          <w:sz w:val="22"/>
          <w:szCs w:val="22"/>
        </w:rPr>
      </w:pPr>
      <w:proofErr w:type="gramStart"/>
      <w:r w:rsidRPr="00346C91">
        <w:rPr>
          <w:sz w:val="22"/>
          <w:szCs w:val="22"/>
        </w:rPr>
        <w:t>Публичные проведены 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 и Решением Собрания депутатов Смидовичского муниципального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  <w:proofErr w:type="gramEnd"/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3A5A4E">
        <w:rPr>
          <w:rFonts w:ascii="Times New Roman" w:hAnsi="Times New Roman" w:cs="Times New Roman"/>
          <w:u w:val="single"/>
        </w:rPr>
        <w:t>5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по проекту </w:t>
      </w:r>
      <w:r w:rsidR="00346C91">
        <w:rPr>
          <w:rFonts w:ascii="Times New Roman" w:eastAsia="Times New Roman" w:hAnsi="Times New Roman" w:cs="Times New Roman"/>
          <w:lang w:eastAsia="ru-RU"/>
        </w:rPr>
        <w:t xml:space="preserve">решения </w:t>
      </w:r>
      <w:r w:rsidR="00346C91">
        <w:rPr>
          <w:rFonts w:ascii="Times New Roman" w:hAnsi="Times New Roman" w:cs="Times New Roman"/>
        </w:rPr>
        <w:t>– не  поступали</w:t>
      </w:r>
      <w:r w:rsidRPr="00105B0D">
        <w:rPr>
          <w:rFonts w:ascii="Times New Roman" w:hAnsi="Times New Roman" w:cs="Times New Roman"/>
        </w:rPr>
        <w:t>.</w:t>
      </w:r>
    </w:p>
    <w:p w:rsidR="00346C91" w:rsidRPr="00105B0D" w:rsidRDefault="00346C91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о результатах </w:t>
      </w:r>
      <w:proofErr w:type="gramStart"/>
      <w:r>
        <w:rPr>
          <w:rFonts w:ascii="Times New Roman" w:hAnsi="Times New Roman" w:cs="Times New Roman"/>
        </w:rPr>
        <w:t>публичный</w:t>
      </w:r>
      <w:proofErr w:type="gramEnd"/>
      <w:r>
        <w:rPr>
          <w:rFonts w:ascii="Times New Roman" w:hAnsi="Times New Roman" w:cs="Times New Roman"/>
        </w:rPr>
        <w:t xml:space="preserve"> слушаний  подготовлено на основании протокола публичных слушаний от </w:t>
      </w:r>
      <w:r w:rsidR="003A5A4E">
        <w:rPr>
          <w:rFonts w:ascii="Times New Roman" w:hAnsi="Times New Roman" w:cs="Times New Roman"/>
        </w:rPr>
        <w:t>01.12.</w:t>
      </w:r>
      <w:r>
        <w:rPr>
          <w:rFonts w:ascii="Times New Roman" w:hAnsi="Times New Roman" w:cs="Times New Roman"/>
        </w:rPr>
        <w:t>2023.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>В результате обсуждения проекта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Default="00AC0C88" w:rsidP="00FE39CD">
      <w:pPr>
        <w:pStyle w:val="a3"/>
        <w:ind w:firstLine="709"/>
        <w:jc w:val="both"/>
        <w:rPr>
          <w:sz w:val="22"/>
          <w:szCs w:val="22"/>
        </w:rPr>
      </w:pPr>
      <w:r w:rsidRPr="00346C91">
        <w:rPr>
          <w:sz w:val="22"/>
          <w:szCs w:val="22"/>
        </w:rPr>
        <w:t>1.</w:t>
      </w:r>
      <w:r w:rsidR="00B365F5" w:rsidRPr="00346C91">
        <w:rPr>
          <w:sz w:val="22"/>
          <w:szCs w:val="22"/>
        </w:rPr>
        <w:t xml:space="preserve"> </w:t>
      </w:r>
      <w:r w:rsidRPr="00346C91">
        <w:rPr>
          <w:sz w:val="22"/>
          <w:szCs w:val="22"/>
        </w:rPr>
        <w:t xml:space="preserve">Одобрить проект решения </w:t>
      </w:r>
      <w:r w:rsidR="00346C91" w:rsidRPr="00346C91">
        <w:rPr>
          <w:sz w:val="22"/>
          <w:szCs w:val="22"/>
        </w:rPr>
        <w:t>«</w:t>
      </w:r>
      <w:r w:rsidR="003A5A4E" w:rsidRPr="003A5A4E">
        <w:rPr>
          <w:sz w:val="22"/>
          <w:szCs w:val="22"/>
        </w:rPr>
        <w:t>О внесении изменения в решение Собрания депутатов от 16.06.2022 №76 «Об утверждении Правил землепользования и застройки муниципального образования «Приамурское городское поселение»  муниципального образования  Смидовичского муниципального района Еврейской автономной области</w:t>
      </w:r>
      <w:r w:rsidR="00346C91" w:rsidRPr="00346C91">
        <w:rPr>
          <w:sz w:val="22"/>
          <w:szCs w:val="22"/>
        </w:rPr>
        <w:t>»</w:t>
      </w:r>
      <w:r w:rsidR="00FE39CD">
        <w:rPr>
          <w:sz w:val="22"/>
          <w:szCs w:val="22"/>
        </w:rPr>
        <w:t>:</w:t>
      </w:r>
    </w:p>
    <w:p w:rsidR="003A5A4E" w:rsidRPr="003A5A4E" w:rsidRDefault="003A5A4E" w:rsidP="003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5A4E">
        <w:rPr>
          <w:rFonts w:ascii="Times New Roman" w:eastAsia="Times New Roman" w:hAnsi="Times New Roman" w:cs="Times New Roman"/>
          <w:lang w:eastAsia="ru-RU"/>
        </w:rPr>
        <w:t xml:space="preserve">1.1. В разделе 11 «Карта градостроительного зонирования» часть зоны П – 1  «Зона </w:t>
      </w:r>
      <w:proofErr w:type="spellStart"/>
      <w:r w:rsidRPr="003A5A4E">
        <w:rPr>
          <w:rFonts w:ascii="Times New Roman" w:eastAsia="Times New Roman" w:hAnsi="Times New Roman" w:cs="Times New Roman"/>
          <w:lang w:eastAsia="ru-RU"/>
        </w:rPr>
        <w:t>производственно</w:t>
      </w:r>
      <w:proofErr w:type="spellEnd"/>
      <w:r w:rsidRPr="003A5A4E">
        <w:rPr>
          <w:rFonts w:ascii="Times New Roman" w:eastAsia="Times New Roman" w:hAnsi="Times New Roman" w:cs="Times New Roman"/>
          <w:lang w:eastAsia="ru-RU"/>
        </w:rPr>
        <w:t xml:space="preserve"> – коммунальных объектов </w:t>
      </w:r>
      <w:r w:rsidRPr="003A5A4E">
        <w:rPr>
          <w:rFonts w:ascii="Times New Roman" w:eastAsia="Times New Roman" w:hAnsi="Times New Roman" w:cs="Times New Roman"/>
          <w:lang w:val="en-US" w:eastAsia="ru-RU"/>
        </w:rPr>
        <w:t>III</w:t>
      </w:r>
      <w:r w:rsidRPr="003A5A4E">
        <w:rPr>
          <w:rFonts w:ascii="Times New Roman" w:eastAsia="Times New Roman" w:hAnsi="Times New Roman" w:cs="Times New Roman"/>
          <w:lang w:eastAsia="ru-RU"/>
        </w:rPr>
        <w:t>-</w:t>
      </w:r>
      <w:r w:rsidRPr="003A5A4E">
        <w:rPr>
          <w:rFonts w:ascii="Times New Roman" w:eastAsia="Times New Roman" w:hAnsi="Times New Roman" w:cs="Times New Roman"/>
          <w:lang w:val="en-US" w:eastAsia="ru-RU"/>
        </w:rPr>
        <w:t>IV</w:t>
      </w:r>
      <w:r w:rsidRPr="003A5A4E">
        <w:rPr>
          <w:rFonts w:ascii="Times New Roman" w:eastAsia="Times New Roman" w:hAnsi="Times New Roman" w:cs="Times New Roman"/>
          <w:lang w:eastAsia="ru-RU"/>
        </w:rPr>
        <w:t xml:space="preserve"> класса вредности» в районе дома №2 по ул. Промышленной, заменить на зону</w:t>
      </w:r>
      <w:proofErr w:type="gramStart"/>
      <w:r w:rsidRPr="003A5A4E">
        <w:rPr>
          <w:rFonts w:ascii="Times New Roman" w:eastAsia="Times New Roman" w:hAnsi="Times New Roman" w:cs="Times New Roman"/>
          <w:lang w:eastAsia="ru-RU"/>
        </w:rPr>
        <w:t xml:space="preserve"> Ж</w:t>
      </w:r>
      <w:proofErr w:type="gramEnd"/>
      <w:r w:rsidRPr="003A5A4E">
        <w:rPr>
          <w:rFonts w:ascii="Times New Roman" w:eastAsia="Times New Roman" w:hAnsi="Times New Roman" w:cs="Times New Roman"/>
          <w:lang w:eastAsia="ru-RU"/>
        </w:rPr>
        <w:t xml:space="preserve"> – 3 «Зона смешанной жилой застройки» согласно приложению.</w:t>
      </w:r>
    </w:p>
    <w:p w:rsidR="003A5A4E" w:rsidRPr="003A5A4E" w:rsidRDefault="003A5A4E" w:rsidP="003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5A4E">
        <w:rPr>
          <w:rFonts w:ascii="Times New Roman" w:eastAsia="Times New Roman" w:hAnsi="Times New Roman" w:cs="Times New Roman"/>
          <w:lang w:eastAsia="ru-RU"/>
        </w:rPr>
        <w:t>1.2.В разделе 13 «Градостроительные регламенты» Правил землепользования и застройки Приамурского городского поселения:</w:t>
      </w:r>
    </w:p>
    <w:p w:rsidR="003A5A4E" w:rsidRPr="003A5A4E" w:rsidRDefault="003A5A4E" w:rsidP="003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5A4E">
        <w:rPr>
          <w:rFonts w:ascii="Times New Roman" w:eastAsia="Times New Roman" w:hAnsi="Times New Roman" w:cs="Times New Roman"/>
          <w:lang w:eastAsia="ru-RU"/>
        </w:rPr>
        <w:t>1.2.1. Таблицу пункта «2.1. Ж-1А. Зона индивидуальной усадебной жилой застройки» подраздела «2.Жилые зоны» дополнить строкой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3812"/>
        <w:gridCol w:w="1842"/>
        <w:gridCol w:w="1525"/>
      </w:tblGrid>
      <w:tr w:rsidR="003A5A4E" w:rsidRPr="003A5A4E" w:rsidTr="000E0886">
        <w:tc>
          <w:tcPr>
            <w:tcW w:w="2392" w:type="dxa"/>
          </w:tcPr>
          <w:p w:rsidR="003A5A4E" w:rsidRPr="003A5A4E" w:rsidRDefault="003A5A4E" w:rsidP="003A5A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>«2.3 Блокированная жилая застройка</w:t>
            </w:r>
          </w:p>
        </w:tc>
        <w:tc>
          <w:tcPr>
            <w:tcW w:w="3812" w:type="dxa"/>
          </w:tcPr>
          <w:p w:rsidR="003A5A4E" w:rsidRPr="003A5A4E" w:rsidRDefault="003A5A4E" w:rsidP="003A5A4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</w:t>
            </w:r>
            <w:proofErr w:type="spellStart"/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>проемов</w:t>
            </w:r>
            <w:proofErr w:type="spellEnd"/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 xml:space="preserve">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отдыха.»</w:t>
            </w:r>
            <w:proofErr w:type="gramEnd"/>
          </w:p>
        </w:tc>
        <w:tc>
          <w:tcPr>
            <w:tcW w:w="1842" w:type="dxa"/>
          </w:tcPr>
          <w:p w:rsidR="003A5A4E" w:rsidRPr="003A5A4E" w:rsidRDefault="003A5A4E" w:rsidP="003A5A4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</w:tcPr>
          <w:p w:rsidR="003A5A4E" w:rsidRPr="003A5A4E" w:rsidRDefault="003A5A4E" w:rsidP="003A5A4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5A4E" w:rsidRPr="003A5A4E" w:rsidRDefault="003A5A4E" w:rsidP="003A5A4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5A4E">
        <w:rPr>
          <w:rFonts w:ascii="Times New Roman" w:eastAsia="Times New Roman" w:hAnsi="Times New Roman" w:cs="Times New Roman"/>
          <w:lang w:eastAsia="ru-RU"/>
        </w:rPr>
        <w:t>1.2.2. Таблицу пункта «2.4. Ж-3. Зона смешанной жилой застройки» подраздела «2.Жилые зоны» дополнить строкой следующего содержания: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3812"/>
        <w:gridCol w:w="1842"/>
        <w:gridCol w:w="1525"/>
      </w:tblGrid>
      <w:tr w:rsidR="003A5A4E" w:rsidRPr="003A5A4E" w:rsidTr="000E0886">
        <w:tc>
          <w:tcPr>
            <w:tcW w:w="2392" w:type="dxa"/>
          </w:tcPr>
          <w:p w:rsidR="003A5A4E" w:rsidRPr="003A5A4E" w:rsidRDefault="003A5A4E" w:rsidP="003A5A4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 xml:space="preserve">«3.2.4 Общежития </w:t>
            </w:r>
          </w:p>
        </w:tc>
        <w:tc>
          <w:tcPr>
            <w:tcW w:w="3812" w:type="dxa"/>
          </w:tcPr>
          <w:p w:rsidR="003A5A4E" w:rsidRPr="003A5A4E" w:rsidRDefault="003A5A4E" w:rsidP="003A5A4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зданий, предназначенных для размещения </w:t>
            </w:r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</w:t>
            </w:r>
            <w:proofErr w:type="spellStart"/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>разрешенного</w:t>
            </w:r>
            <w:proofErr w:type="spellEnd"/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использования с </w:t>
            </w:r>
            <w:hyperlink r:id="rId5" w:history="1">
              <w:r w:rsidRPr="003A5A4E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 xml:space="preserve">кодом 4.7 </w:t>
              </w:r>
            </w:hyperlink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1842" w:type="dxa"/>
          </w:tcPr>
          <w:p w:rsidR="003A5A4E" w:rsidRPr="003A5A4E" w:rsidRDefault="003A5A4E" w:rsidP="003A5A4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</w:tcPr>
          <w:p w:rsidR="003A5A4E" w:rsidRPr="003A5A4E" w:rsidRDefault="003A5A4E" w:rsidP="003A5A4E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5A4E" w:rsidRPr="003A5A4E" w:rsidRDefault="003A5A4E" w:rsidP="003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A4E" w:rsidRPr="003A5A4E" w:rsidRDefault="003A5A4E" w:rsidP="003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5A4E">
        <w:rPr>
          <w:rFonts w:ascii="Times New Roman" w:eastAsia="Times New Roman" w:hAnsi="Times New Roman" w:cs="Times New Roman"/>
          <w:lang w:eastAsia="ru-RU"/>
        </w:rPr>
        <w:t xml:space="preserve">1.2.3. Таблицу пункта «3.2. С – 2. Зона кладбищ, крематориев» подраздела  «3. Зоны специального назначения» дополнить строкой следующего содержания: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3976"/>
        <w:gridCol w:w="1985"/>
        <w:gridCol w:w="1701"/>
      </w:tblGrid>
      <w:tr w:rsidR="003A5A4E" w:rsidRPr="003A5A4E" w:rsidTr="000E0886">
        <w:tc>
          <w:tcPr>
            <w:tcW w:w="1802" w:type="dxa"/>
            <w:shd w:val="clear" w:color="auto" w:fill="auto"/>
          </w:tcPr>
          <w:p w:rsidR="003A5A4E" w:rsidRPr="003A5A4E" w:rsidRDefault="003A5A4E" w:rsidP="003A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>«3.7.1 Осуществление религиозных обрядов</w:t>
            </w:r>
          </w:p>
        </w:tc>
        <w:tc>
          <w:tcPr>
            <w:tcW w:w="3976" w:type="dxa"/>
            <w:shd w:val="clear" w:color="auto" w:fill="auto"/>
          </w:tcPr>
          <w:p w:rsidR="003A5A4E" w:rsidRPr="003A5A4E" w:rsidRDefault="003A5A4E" w:rsidP="003A5A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  <w:proofErr w:type="gramStart"/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A5A4E" w:rsidRPr="003A5A4E" w:rsidRDefault="003A5A4E" w:rsidP="003A5A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3A5A4E" w:rsidRPr="003A5A4E" w:rsidRDefault="003A5A4E" w:rsidP="003A5A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5A4E" w:rsidRPr="003A5A4E" w:rsidRDefault="003A5A4E" w:rsidP="003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A4E" w:rsidRPr="003A5A4E" w:rsidRDefault="003A5A4E" w:rsidP="003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5A4E">
        <w:rPr>
          <w:rFonts w:ascii="Times New Roman" w:eastAsia="Times New Roman" w:hAnsi="Times New Roman" w:cs="Times New Roman"/>
          <w:lang w:eastAsia="ru-RU"/>
        </w:rPr>
        <w:t xml:space="preserve">1.2.4.Таблицу пункта «6.1. </w:t>
      </w:r>
      <w:proofErr w:type="gramStart"/>
      <w:r w:rsidRPr="003A5A4E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3A5A4E">
        <w:rPr>
          <w:rFonts w:ascii="Times New Roman" w:eastAsia="Times New Roman" w:hAnsi="Times New Roman" w:cs="Times New Roman"/>
          <w:lang w:eastAsia="ru-RU"/>
        </w:rPr>
        <w:t xml:space="preserve"> – 1. Зона </w:t>
      </w:r>
      <w:proofErr w:type="spellStart"/>
      <w:r w:rsidRPr="003A5A4E">
        <w:rPr>
          <w:rFonts w:ascii="Times New Roman" w:eastAsia="Times New Roman" w:hAnsi="Times New Roman" w:cs="Times New Roman"/>
          <w:lang w:eastAsia="ru-RU"/>
        </w:rPr>
        <w:t>производственно</w:t>
      </w:r>
      <w:proofErr w:type="spellEnd"/>
      <w:r w:rsidRPr="003A5A4E">
        <w:rPr>
          <w:rFonts w:ascii="Times New Roman" w:eastAsia="Times New Roman" w:hAnsi="Times New Roman" w:cs="Times New Roman"/>
          <w:lang w:eastAsia="ru-RU"/>
        </w:rPr>
        <w:t xml:space="preserve"> – коммунальных объектов </w:t>
      </w:r>
      <w:r w:rsidRPr="003A5A4E">
        <w:rPr>
          <w:rFonts w:ascii="Times New Roman" w:eastAsia="Times New Roman" w:hAnsi="Times New Roman" w:cs="Times New Roman"/>
          <w:lang w:val="en-US" w:eastAsia="ru-RU"/>
        </w:rPr>
        <w:t>III</w:t>
      </w:r>
      <w:r w:rsidRPr="003A5A4E">
        <w:rPr>
          <w:rFonts w:ascii="Times New Roman" w:eastAsia="Times New Roman" w:hAnsi="Times New Roman" w:cs="Times New Roman"/>
          <w:lang w:eastAsia="ru-RU"/>
        </w:rPr>
        <w:t>-</w:t>
      </w:r>
      <w:r w:rsidRPr="003A5A4E">
        <w:rPr>
          <w:rFonts w:ascii="Times New Roman" w:eastAsia="Times New Roman" w:hAnsi="Times New Roman" w:cs="Times New Roman"/>
          <w:lang w:val="en-US" w:eastAsia="ru-RU"/>
        </w:rPr>
        <w:t>IV</w:t>
      </w:r>
      <w:r w:rsidRPr="003A5A4E">
        <w:rPr>
          <w:rFonts w:ascii="Times New Roman" w:eastAsia="Times New Roman" w:hAnsi="Times New Roman" w:cs="Times New Roman"/>
          <w:lang w:eastAsia="ru-RU"/>
        </w:rPr>
        <w:t xml:space="preserve"> класса вредности» подраздела «6. Производственные  зоны» дополнить строкой следующего содержания: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750"/>
        <w:gridCol w:w="1766"/>
        <w:gridCol w:w="1518"/>
      </w:tblGrid>
      <w:tr w:rsidR="003A5A4E" w:rsidRPr="003A5A4E" w:rsidTr="000E0886">
        <w:tc>
          <w:tcPr>
            <w:tcW w:w="2430" w:type="dxa"/>
            <w:shd w:val="clear" w:color="auto" w:fill="auto"/>
          </w:tcPr>
          <w:p w:rsidR="003A5A4E" w:rsidRPr="003A5A4E" w:rsidRDefault="003A5A4E" w:rsidP="003A5A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>«6.0 Производственная деятельность</w:t>
            </w:r>
          </w:p>
        </w:tc>
        <w:tc>
          <w:tcPr>
            <w:tcW w:w="3750" w:type="dxa"/>
            <w:shd w:val="clear" w:color="auto" w:fill="auto"/>
          </w:tcPr>
          <w:p w:rsidR="003A5A4E" w:rsidRPr="003A5A4E" w:rsidRDefault="003A5A4E" w:rsidP="003A5A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  <w:proofErr w:type="gramStart"/>
            <w:r w:rsidRPr="003A5A4E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  <w:proofErr w:type="gramEnd"/>
          </w:p>
        </w:tc>
        <w:tc>
          <w:tcPr>
            <w:tcW w:w="1766" w:type="dxa"/>
            <w:shd w:val="clear" w:color="auto" w:fill="auto"/>
          </w:tcPr>
          <w:p w:rsidR="003A5A4E" w:rsidRPr="003A5A4E" w:rsidRDefault="003A5A4E" w:rsidP="003A5A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8" w:type="dxa"/>
            <w:shd w:val="clear" w:color="auto" w:fill="auto"/>
          </w:tcPr>
          <w:p w:rsidR="003A5A4E" w:rsidRPr="003A5A4E" w:rsidRDefault="003A5A4E" w:rsidP="003A5A4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A5A4E" w:rsidRPr="003A5A4E" w:rsidRDefault="003A5A4E" w:rsidP="003A5A4E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5A4E">
        <w:rPr>
          <w:rFonts w:ascii="Times New Roman" w:eastAsia="Times New Roman" w:hAnsi="Times New Roman" w:cs="Times New Roman"/>
          <w:lang w:eastAsia="ru-RU"/>
        </w:rPr>
        <w:t>1.2.5. В подразделы, где имеется вид разрешённого использования «Предоставление коммунальных услуг» установить предельную площадь земельного участка для вида разрешённого использования «Предоставление коммунальных услуг»:</w:t>
      </w:r>
    </w:p>
    <w:p w:rsidR="003A5A4E" w:rsidRPr="003A5A4E" w:rsidRDefault="003A5A4E" w:rsidP="003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5A4E">
        <w:rPr>
          <w:rFonts w:ascii="Times New Roman" w:eastAsia="Times New Roman" w:hAnsi="Times New Roman" w:cs="Times New Roman"/>
          <w:lang w:eastAsia="ru-RU"/>
        </w:rPr>
        <w:t>минимальный размер – не ограничен,</w:t>
      </w:r>
    </w:p>
    <w:p w:rsidR="003A5A4E" w:rsidRPr="003A5A4E" w:rsidRDefault="003A5A4E" w:rsidP="003A5A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5A4E">
        <w:rPr>
          <w:rFonts w:ascii="Times New Roman" w:eastAsia="Times New Roman" w:hAnsi="Times New Roman" w:cs="Times New Roman"/>
          <w:lang w:eastAsia="ru-RU"/>
        </w:rPr>
        <w:t xml:space="preserve">максимальный размер – 2500 </w:t>
      </w:r>
      <w:proofErr w:type="spellStart"/>
      <w:r w:rsidRPr="003A5A4E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3A5A4E">
        <w:rPr>
          <w:rFonts w:ascii="Times New Roman" w:eastAsia="Times New Roman" w:hAnsi="Times New Roman" w:cs="Times New Roman"/>
          <w:lang w:eastAsia="ru-RU"/>
        </w:rPr>
        <w:t>.;</w:t>
      </w:r>
    </w:p>
    <w:p w:rsidR="00AC0C88" w:rsidRPr="00105B0D" w:rsidRDefault="00FE39CD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</w:t>
      </w:r>
      <w:r w:rsidR="00AC0C88" w:rsidRPr="00105B0D">
        <w:rPr>
          <w:rFonts w:ascii="Times New Roman" w:eastAsia="Times New Roman" w:hAnsi="Times New Roman" w:cs="Times New Roman"/>
          <w:lang w:eastAsia="ru-RU"/>
        </w:rPr>
        <w:t>Рекомендовать Собранию депутатов Смидовичского муниципального</w:t>
      </w:r>
      <w:r w:rsidR="00AC0C88">
        <w:rPr>
          <w:rFonts w:ascii="Times New Roman" w:eastAsia="Times New Roman" w:hAnsi="Times New Roman" w:cs="Times New Roman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lang w:eastAsia="ru-RU"/>
        </w:rPr>
        <w:t>рассмотреть проект решения на очередном заседании.</w:t>
      </w:r>
      <w:r w:rsidR="00AC0C88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3.Настоящее заключение о результатах публичных слушаний  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6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FE39C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Председатель комиссии, </w:t>
      </w:r>
    </w:p>
    <w:p w:rsidR="00FE39CD" w:rsidRPr="00FE39CD" w:rsidRDefault="003A5A4E" w:rsidP="00FE39CD">
      <w:pPr>
        <w:pStyle w:val="a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заместитель </w:t>
      </w:r>
      <w:r w:rsidR="00FE39CD" w:rsidRPr="00FE39CD">
        <w:rPr>
          <w:color w:val="000000"/>
          <w:sz w:val="22"/>
          <w:szCs w:val="22"/>
        </w:rPr>
        <w:t xml:space="preserve">главы </w:t>
      </w: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  <w:r w:rsidRPr="00FE39CD">
        <w:rPr>
          <w:color w:val="000000"/>
          <w:sz w:val="22"/>
          <w:szCs w:val="22"/>
        </w:rPr>
        <w:t xml:space="preserve">администрации муниципального района                                 </w:t>
      </w:r>
      <w:r>
        <w:rPr>
          <w:color w:val="000000"/>
          <w:sz w:val="22"/>
          <w:szCs w:val="22"/>
        </w:rPr>
        <w:t xml:space="preserve">                                    </w:t>
      </w:r>
      <w:r w:rsidR="003A5A4E">
        <w:rPr>
          <w:color w:val="000000"/>
          <w:sz w:val="22"/>
          <w:szCs w:val="22"/>
        </w:rPr>
        <w:t xml:space="preserve">     </w:t>
      </w:r>
      <w:proofErr w:type="spellStart"/>
      <w:r w:rsidR="003A5A4E">
        <w:rPr>
          <w:color w:val="000000"/>
          <w:sz w:val="22"/>
          <w:szCs w:val="22"/>
        </w:rPr>
        <w:t>В.В.Волошенко</w:t>
      </w:r>
      <w:proofErr w:type="spellEnd"/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pStyle w:val="a3"/>
        <w:jc w:val="both"/>
        <w:rPr>
          <w:color w:val="000000"/>
          <w:sz w:val="22"/>
          <w:szCs w:val="22"/>
        </w:rPr>
      </w:pPr>
    </w:p>
    <w:p w:rsidR="00FE39CD" w:rsidRPr="00FE39CD" w:rsidRDefault="00FE39CD" w:rsidP="00FE39CD">
      <w:pPr>
        <w:tabs>
          <w:tab w:val="left" w:pos="225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E39CD">
        <w:rPr>
          <w:rFonts w:ascii="Times New Roman" w:hAnsi="Times New Roman" w:cs="Times New Roman"/>
          <w:color w:val="000000"/>
        </w:rPr>
        <w:t xml:space="preserve">Секретарь комиссии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</w:t>
      </w:r>
      <w:r w:rsidRPr="00FE39CD">
        <w:rPr>
          <w:rFonts w:ascii="Times New Roman" w:hAnsi="Times New Roman" w:cs="Times New Roman"/>
          <w:color w:val="000000"/>
        </w:rPr>
        <w:t>О.В. Зыкова</w:t>
      </w:r>
    </w:p>
    <w:p w:rsidR="00FE39CD" w:rsidRPr="00FE39CD" w:rsidRDefault="00FE39CD" w:rsidP="00FE39CD">
      <w:pPr>
        <w:tabs>
          <w:tab w:val="left" w:pos="2250"/>
        </w:tabs>
        <w:spacing w:after="0" w:line="240" w:lineRule="auto"/>
        <w:ind w:firstLine="851"/>
        <w:jc w:val="both"/>
        <w:rPr>
          <w:color w:val="000000"/>
        </w:rPr>
      </w:pPr>
    </w:p>
    <w:p w:rsidR="00213419" w:rsidRPr="00FE39CD" w:rsidRDefault="00213419" w:rsidP="00FE39CD">
      <w:pPr>
        <w:pStyle w:val="a3"/>
        <w:jc w:val="both"/>
        <w:rPr>
          <w:b/>
          <w:sz w:val="22"/>
          <w:szCs w:val="22"/>
        </w:rPr>
      </w:pPr>
    </w:p>
    <w:sectPr w:rsidR="00213419" w:rsidRPr="00FE3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C7506"/>
    <w:rsid w:val="001112C5"/>
    <w:rsid w:val="00213419"/>
    <w:rsid w:val="002518FF"/>
    <w:rsid w:val="00272782"/>
    <w:rsid w:val="0031159C"/>
    <w:rsid w:val="00346C91"/>
    <w:rsid w:val="003A5A4E"/>
    <w:rsid w:val="00730D80"/>
    <w:rsid w:val="007D5B60"/>
    <w:rsid w:val="008540DF"/>
    <w:rsid w:val="008D7787"/>
    <w:rsid w:val="009379F9"/>
    <w:rsid w:val="009C45E3"/>
    <w:rsid w:val="00AA5453"/>
    <w:rsid w:val="00AC0C88"/>
    <w:rsid w:val="00B365F5"/>
    <w:rsid w:val="00C376E8"/>
    <w:rsid w:val="00C4216C"/>
    <w:rsid w:val="00C963EA"/>
    <w:rsid w:val="00CE1398"/>
    <w:rsid w:val="00DF1668"/>
    <w:rsid w:val="00E32BB9"/>
    <w:rsid w:val="00EE1E50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A5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5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9;&#1084;&#1080;&#1076;.&#1088;&#1092;" TargetMode="External"/><Relationship Id="rId5" Type="http://schemas.openxmlformats.org/officeDocument/2006/relationships/hyperlink" Target="https://login.consultant.ru/link/?req=doc&amp;base=LAW&amp;n=423603&amp;dst=1002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29</cp:revision>
  <cp:lastPrinted>2023-12-04T05:40:00Z</cp:lastPrinted>
  <dcterms:created xsi:type="dcterms:W3CDTF">2019-09-04T05:23:00Z</dcterms:created>
  <dcterms:modified xsi:type="dcterms:W3CDTF">2023-12-04T06:40:00Z</dcterms:modified>
</cp:coreProperties>
</file>